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6D80" w14:textId="14030DA6" w:rsidR="0010671B" w:rsidRDefault="00A814FD">
      <w:r w:rsidRPr="00A814FD">
        <w:t xml:space="preserve">Segundo texto autoral de </w:t>
      </w:r>
      <w:proofErr w:type="spellStart"/>
      <w:r w:rsidRPr="00A814FD">
        <w:t>Côme</w:t>
      </w:r>
      <w:proofErr w:type="spellEnd"/>
      <w:r w:rsidRPr="00A814FD">
        <w:t xml:space="preserve"> de </w:t>
      </w:r>
      <w:proofErr w:type="spellStart"/>
      <w:r w:rsidRPr="00A814FD">
        <w:t>Bellescize</w:t>
      </w:r>
      <w:proofErr w:type="spellEnd"/>
      <w:r w:rsidRPr="00A814FD">
        <w:t>, Amadeo recebeu críticas entusiásticas e chega agora ao Brasil na primeira montagem fora da França</w:t>
      </w:r>
    </w:p>
    <w:p w14:paraId="69113D91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Bold" w:hAnsi="AppleSystemUIFontBold" w:cs="Calibri"/>
          <w:b/>
          <w:bCs/>
          <w:color w:val="2C363A"/>
          <w:sz w:val="34"/>
          <w:szCs w:val="34"/>
        </w:rPr>
        <w:t> </w:t>
      </w:r>
    </w:p>
    <w:p w14:paraId="5573C408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 xml:space="preserve">Com direção de Nelson </w:t>
      </w:r>
      <w:proofErr w:type="spellStart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>Baskerville</w:t>
      </w:r>
      <w:proofErr w:type="spellEnd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 xml:space="preserve">, o elenco tem César Mello, Chris Couto, Cláudia </w:t>
      </w:r>
      <w:proofErr w:type="spellStart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>Missura</w:t>
      </w:r>
      <w:proofErr w:type="spellEnd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 xml:space="preserve">, Janaína </w:t>
      </w:r>
      <w:proofErr w:type="spellStart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>Suaudeau</w:t>
      </w:r>
      <w:proofErr w:type="spellEnd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 xml:space="preserve">, Thomas </w:t>
      </w:r>
      <w:proofErr w:type="spellStart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>Huszar</w:t>
      </w:r>
      <w:proofErr w:type="spellEnd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 xml:space="preserve"> e, no papel-título, </w:t>
      </w:r>
      <w:proofErr w:type="spellStart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>Thalles</w:t>
      </w:r>
      <w:proofErr w:type="spellEnd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 xml:space="preserve"> Cabral.</w:t>
      </w:r>
    </w:p>
    <w:p w14:paraId="5534575F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 xml:space="preserve">A estreia é dia 10 de março no </w:t>
      </w:r>
      <w:proofErr w:type="spellStart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>Tucarena</w:t>
      </w:r>
      <w:proofErr w:type="spellEnd"/>
      <w:r>
        <w:rPr>
          <w:rFonts w:ascii="AppleSystemUIFont" w:hAnsi="AppleSystemUIFont" w:cs="Calibri"/>
          <w:i/>
          <w:iCs/>
          <w:color w:val="2C363A"/>
          <w:sz w:val="22"/>
          <w:szCs w:val="22"/>
        </w:rPr>
        <w:t>.</w:t>
      </w:r>
    </w:p>
    <w:p w14:paraId="5408CA00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color w:val="2C363A"/>
          <w:sz w:val="22"/>
          <w:szCs w:val="22"/>
        </w:rPr>
        <w:t> </w:t>
      </w:r>
    </w:p>
    <w:p w14:paraId="703A50D1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i/>
          <w:iCs/>
          <w:color w:val="2C363A"/>
          <w:sz w:val="22"/>
          <w:szCs w:val="22"/>
        </w:rPr>
        <w:t>O patrocínio do espetáculo é do Magazine Luiza, através da Lei Federal</w:t>
      </w:r>
    </w:p>
    <w:p w14:paraId="083B5492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i/>
          <w:iCs/>
          <w:color w:val="2C363A"/>
          <w:sz w:val="22"/>
          <w:szCs w:val="22"/>
        </w:rPr>
        <w:t>de Incentivo à Cultura</w:t>
      </w:r>
    </w:p>
    <w:p w14:paraId="67281537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color w:val="2C363A"/>
          <w:sz w:val="22"/>
          <w:szCs w:val="22"/>
        </w:rPr>
        <w:t> </w:t>
      </w:r>
    </w:p>
    <w:p w14:paraId="07C2D752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Aos 19 anos, Amadeo adora videogames e carros velozes. Sonha ser piloto de Fórmula 1. É virgem, mas a namorada está disposta a resolver a questão, sob certas condições. Tem uma mãe ansiosa; seu melhor amigo quer convencê-lo a entrar para o Corpo de Bombeiros. Enfim, toda a vida pela frente. Mas, certa noite na estrada, um caminhão destrói o carro que ele dirige e altera radicalmente o futuro do rapaz. Amadeo sobrevive em meio às ferragens retorcidas, mas quando volta do coma está preso a um corpo que já não age nem reage. Imóvel.</w:t>
      </w:r>
    </w:p>
    <w:p w14:paraId="58CB0D53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 </w:t>
      </w:r>
    </w:p>
    <w:p w14:paraId="00CB0D43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 xml:space="preserve">Ao seu redor, estão a mãe, os médicos, o capitão dos bombeiros que o salvou, a namorada Julia, o amigo Tomás. Tentam interagir com o rapaz imobilizado, trafegando entre a frágil esperança e a dor da realidade. Baila em volta do rapaz o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alter-ego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>/duplo Clóvis, projeção da consciência que discute e provoca. E, pouco a pouco, cresce a possibilidade de que Amadeo escolha deixar a prisão do corpo.</w:t>
      </w:r>
    </w:p>
    <w:p w14:paraId="08C86A3B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 </w:t>
      </w:r>
    </w:p>
    <w:p w14:paraId="0BA01754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 xml:space="preserve">"A pergunta central é mesmo até onde temos a liberdade de escolher e dirigir a própria vida", considera o diretor Nelson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Baskerville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>. "Cada um vai acompanhar e avaliar as escolhas dos personagens de seu ponto de vista, refletindo e não simplesmente reagindo".</w:t>
      </w:r>
    </w:p>
    <w:p w14:paraId="17ABB1D8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 </w:t>
      </w:r>
    </w:p>
    <w:p w14:paraId="30D26FC4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Italic" w:hAnsi="AppleSystemUIFontItalic" w:cs="Calibri"/>
          <w:i/>
          <w:iCs/>
          <w:color w:val="2C363A"/>
          <w:sz w:val="22"/>
          <w:szCs w:val="22"/>
        </w:rPr>
        <w:t>Amadeo</w:t>
      </w:r>
      <w:r>
        <w:rPr>
          <w:rFonts w:ascii="AppleSystemUIFont" w:hAnsi="AppleSystemUIFont" w:cs="Calibri"/>
          <w:color w:val="2C363A"/>
          <w:sz w:val="22"/>
          <w:szCs w:val="22"/>
        </w:rPr>
        <w:t xml:space="preserve">, de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Côme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de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Bellescize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, estreou em 2012 no Théâtre de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la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Tempête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, em Paris. Baseia-se num caso real, o do jovem Vincent Humbert, que ficou tetraplégico, além de cego e mudo depois de um acidente automobilístico. Movendo apenas o polegar direito, conseguiu escrever um livro com o jornalista Frédéric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Veille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- </w:t>
      </w:r>
      <w:r>
        <w:rPr>
          <w:rFonts w:ascii="AppleSystemUIFontItalic" w:hAnsi="AppleSystemUIFontItalic" w:cs="Calibri"/>
          <w:i/>
          <w:iCs/>
          <w:color w:val="2C363A"/>
          <w:sz w:val="22"/>
          <w:szCs w:val="22"/>
        </w:rPr>
        <w:t>Eu peço o direito de morrer</w:t>
      </w:r>
      <w:r>
        <w:rPr>
          <w:rFonts w:ascii="AppleSystemUIFont" w:hAnsi="AppleSystemUIFont" w:cs="Calibri"/>
          <w:color w:val="2C363A"/>
          <w:sz w:val="22"/>
          <w:szCs w:val="22"/>
        </w:rPr>
        <w:t>. A repercussão foi tão grande que se proibiu na França o excesso terapêutico, permitindo ao paciente o uso de cuidados paliativos e até o direito de parar alguns tratamentos.</w:t>
      </w:r>
    </w:p>
    <w:p w14:paraId="14168E8E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 </w:t>
      </w:r>
    </w:p>
    <w:p w14:paraId="40679F56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 xml:space="preserve">Foi a atriz e diretora franco-brasileira Janaína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Suaudeau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, formada no Conservatório Nacional de Paris, que se empenhou em trazer para o Brasil a peça de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Bellescize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, que ela assistiu na estreia parisiense. "De muitas maneiras fiquei impactada pela montagem – pelo lado pessoal, pela coragem e habilidade do autor ao tratar temas-tabu, pela reflexão em nível individual e coletivo que Amadeo provoca no espectador", comenta. "Traduzi o texto com a colaboração de Clara Carvalho e minha personagem, Julia, representa a juventude, a descoberta da sexualidade em contraste com a desaceleração física de Amadeo – mas em circunstâncias muito frágeis; ela não dá conta do que houve com o namorado, e acaba se atropelando". Para Janaína, o mais impressionante no trabalho de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Bellescize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é a "capacidade que sua dramaturgia tem de oferecer da sociedade uma visão caleidoscópica, panorâmica".</w:t>
      </w:r>
    </w:p>
    <w:p w14:paraId="62587BD9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 </w:t>
      </w:r>
    </w:p>
    <w:p w14:paraId="77940EA4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Bold" w:hAnsi="AppleSystemUIFontBold" w:cs="Calibri"/>
          <w:b/>
          <w:bCs/>
          <w:color w:val="2C363A"/>
          <w:sz w:val="22"/>
          <w:szCs w:val="22"/>
        </w:rPr>
        <w:t>Dois planos</w:t>
      </w:r>
    </w:p>
    <w:p w14:paraId="0602AF7B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 xml:space="preserve">Elaborado como uma "peça-sonho, à maneira de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Strindberg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", com cenas curtas e cortes rápidos, como define o diretor Nelson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Baskerville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>, </w:t>
      </w:r>
      <w:r>
        <w:rPr>
          <w:rFonts w:ascii="AppleSystemUIFontItalic" w:hAnsi="AppleSystemUIFontItalic" w:cs="Calibri"/>
          <w:i/>
          <w:iCs/>
          <w:color w:val="2C363A"/>
          <w:sz w:val="22"/>
          <w:szCs w:val="22"/>
        </w:rPr>
        <w:t>Amadeo </w:t>
      </w:r>
      <w:r>
        <w:rPr>
          <w:rFonts w:ascii="AppleSystemUIFont" w:hAnsi="AppleSystemUIFont" w:cs="Calibri"/>
          <w:color w:val="2C363A"/>
          <w:sz w:val="22"/>
          <w:szCs w:val="22"/>
        </w:rPr>
        <w:t xml:space="preserve">combina imagens oníricas e diálogos imaginários com a dura realidade, desenvolvendo-se em dois planos. Clóvis, o amigo imaginário – uma referência ao serviçal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Clov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do </w:t>
      </w:r>
      <w:r>
        <w:rPr>
          <w:rFonts w:ascii="AppleSystemUIFontItalic" w:hAnsi="AppleSystemUIFontItalic" w:cs="Calibri"/>
          <w:i/>
          <w:iCs/>
          <w:color w:val="2C363A"/>
          <w:sz w:val="22"/>
          <w:szCs w:val="22"/>
        </w:rPr>
        <w:t>Fim de Jogo</w:t>
      </w:r>
      <w:r>
        <w:rPr>
          <w:rFonts w:ascii="AppleSystemUIFont" w:hAnsi="AppleSystemUIFont" w:cs="Calibri"/>
          <w:color w:val="2C363A"/>
          <w:sz w:val="22"/>
          <w:szCs w:val="22"/>
        </w:rPr>
        <w:t xml:space="preserve">, de Beckett -, age de modo lúdico-violento para traduzir e sacudir conflitos, reflexões e sentimentos internos de </w:t>
      </w:r>
      <w:r>
        <w:rPr>
          <w:rFonts w:ascii="AppleSystemUIFont" w:hAnsi="AppleSystemUIFont" w:cs="Calibri"/>
          <w:color w:val="2C363A"/>
          <w:sz w:val="22"/>
          <w:szCs w:val="22"/>
        </w:rPr>
        <w:lastRenderedPageBreak/>
        <w:t xml:space="preserve">Amadeo. "O teatro é o espaço desse véu, dessa intermediação com a realidade para que a possamos suportar, resistir e elaborar", pondera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Baskerville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>.</w:t>
      </w:r>
    </w:p>
    <w:p w14:paraId="3012A593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 </w:t>
      </w:r>
    </w:p>
    <w:p w14:paraId="5666D277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Também Ionesco, em sua peça </w:t>
      </w:r>
      <w:proofErr w:type="spellStart"/>
      <w:r>
        <w:rPr>
          <w:rFonts w:ascii="AppleSystemUIFontItalic" w:hAnsi="AppleSystemUIFontItalic" w:cs="Calibri"/>
          <w:i/>
          <w:iCs/>
          <w:color w:val="2C363A"/>
          <w:sz w:val="22"/>
          <w:szCs w:val="22"/>
        </w:rPr>
        <w:t>Amedée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>, é evocado: ali, um casal discute o que fazer com um cadáver no quarto contíguo. "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Bellescize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claramente utiliza muitas inspirações; o personagem de Ionesco é um morto entre vivos, de certa forma a condição do Amadeo". Mas Amadeo, sem perspectiva de melhora, consegue se comunicar precariamente com dois dedos e decide morrer. "Existe uma coisa viva dentro dele. A ligação com o bombeiro que o resgata é particularmente bonita – ele quer convencê-lo a viver. Quem está à volta de Amadeo é obrigado a repensar as razões para estar vivo, enfim", prossegue o diretor. "E vejo a aceitação dessa mãe no centro de tudo, o ponto de gravidade da peça".</w:t>
      </w:r>
    </w:p>
    <w:p w14:paraId="41A505CF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 </w:t>
      </w:r>
    </w:p>
    <w:p w14:paraId="72DCA339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"No jogo dos dois planos, um pouco como em </w:t>
      </w:r>
      <w:r>
        <w:rPr>
          <w:rFonts w:ascii="AppleSystemUIFontItalic" w:hAnsi="AppleSystemUIFontItalic" w:cs="Calibri"/>
          <w:i/>
          <w:iCs/>
          <w:color w:val="2C363A"/>
          <w:sz w:val="22"/>
          <w:szCs w:val="22"/>
        </w:rPr>
        <w:t>Vestido de Noiva</w:t>
      </w:r>
      <w:r>
        <w:rPr>
          <w:rFonts w:ascii="AppleSystemUIFont" w:hAnsi="AppleSystemUIFont" w:cs="Calibri"/>
          <w:color w:val="2C363A"/>
          <w:sz w:val="22"/>
          <w:szCs w:val="22"/>
        </w:rPr>
        <w:t xml:space="preserve">, de Nelson Rodrigues, há o plano real e o imaginário do rapaz, traduzido por Clóvis, que tenta fazer com que Amadeo sobreviva – ou mesmo viva -, de forma lúdica e às vezes violenta". Também artista plástico,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Baskerville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aponta alguns nomes como referência nessa montagem: "Marcel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Dzama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e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Gisèle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Vienne, e também forte inspiração no pintor irlandês Francis Bacon, pelas distorções com que ele trata sua obra".</w:t>
      </w:r>
    </w:p>
    <w:p w14:paraId="156EB76C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> </w:t>
      </w:r>
    </w:p>
    <w:p w14:paraId="537F6B7F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AppleSystemUIFont" w:hAnsi="AppleSystemUIFont" w:cs="Calibri"/>
          <w:color w:val="2C363A"/>
          <w:sz w:val="22"/>
          <w:szCs w:val="22"/>
        </w:rPr>
        <w:t xml:space="preserve">O cenário de Marisa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Bentivegna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se abre, a princípio, no canto de videogame na casa de Amadeo. Depois do acidente, passa a remeter aos elementos do hospital, com utilização de efeitos de projeções de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vídeomapping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. "No primeiro momento trazemos a adrenalina, a emoção do videogame de velocidade que Amadeo adora, através da animação em 3D", diz André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Grynwask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, que assina com Pri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Argoud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a arquitetura de projeções da peça. "Já na segunda parte, depois do acidente, usamos </w:t>
      </w:r>
      <w:proofErr w:type="spellStart"/>
      <w:r>
        <w:rPr>
          <w:rFonts w:ascii="AppleSystemUIFont" w:hAnsi="AppleSystemUIFont" w:cs="Calibri"/>
          <w:color w:val="2C363A"/>
          <w:sz w:val="22"/>
          <w:szCs w:val="22"/>
        </w:rPr>
        <w:t>videomapping</w:t>
      </w:r>
      <w:proofErr w:type="spellEnd"/>
      <w:r>
        <w:rPr>
          <w:rFonts w:ascii="AppleSystemUIFont" w:hAnsi="AppleSystemUIFont" w:cs="Calibri"/>
          <w:color w:val="2C363A"/>
          <w:sz w:val="22"/>
          <w:szCs w:val="22"/>
        </w:rPr>
        <w:t xml:space="preserve"> para ambientar uma viagem dentro da mente do rapaz. É delicado, complicado e desafiador trabalhar o espaço da arena, para que o público tenha uma experiência de caráter tridimensional".</w:t>
      </w:r>
    </w:p>
    <w:p w14:paraId="5A4BC8FE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286A9AA8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O diretor:  Nelson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Baskerville</w:t>
      </w:r>
      <w:proofErr w:type="spellEnd"/>
    </w:p>
    <w:p w14:paraId="1CBBE577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Nelson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Baskerville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> </w:t>
      </w:r>
      <w:r>
        <w:rPr>
          <w:rFonts w:ascii="Calibri" w:hAnsi="Calibri" w:cs="Calibri"/>
          <w:color w:val="2C363A"/>
          <w:sz w:val="22"/>
          <w:szCs w:val="22"/>
        </w:rPr>
        <w:t>nasceu em 1961 em Santos/SP; ator, diretor e autor teatral, premiado com o Shell 2011 de melhor direção por 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Luis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 Antonio-Gabriela</w:t>
      </w:r>
      <w:r>
        <w:rPr>
          <w:rFonts w:ascii="Calibri" w:hAnsi="Calibri" w:cs="Calibri"/>
          <w:color w:val="2C363A"/>
          <w:sz w:val="22"/>
          <w:szCs w:val="22"/>
        </w:rPr>
        <w:t>, espetáculo que também ganhou o APCA do mesmo ano como melhor espetáculo, entre outros. Foi indicado ao Shell em 2013 (direção e iluminação de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As estrelas cadentes do meu céu são feitas de bombas do inimigo</w:t>
      </w:r>
      <w:r>
        <w:rPr>
          <w:rFonts w:ascii="Calibri" w:hAnsi="Calibri" w:cs="Calibri"/>
          <w:color w:val="2C363A"/>
          <w:sz w:val="22"/>
          <w:szCs w:val="22"/>
        </w:rPr>
        <w:t>) e em 2017 (direção de 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Eigengrau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> </w:t>
      </w:r>
      <w:r>
        <w:rPr>
          <w:rFonts w:ascii="Calibri" w:hAnsi="Calibri" w:cs="Calibri"/>
          <w:color w:val="2C363A"/>
          <w:sz w:val="22"/>
          <w:szCs w:val="22"/>
        </w:rPr>
        <w:t>de Penelope Skinner); em 2018, dirigiu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Os 3 Mundos </w:t>
      </w:r>
      <w:r>
        <w:rPr>
          <w:rFonts w:ascii="Calibri" w:hAnsi="Calibri" w:cs="Calibri"/>
          <w:color w:val="2C363A"/>
          <w:sz w:val="22"/>
          <w:szCs w:val="22"/>
        </w:rPr>
        <w:t xml:space="preserve">de Fabio Ba e Gabriel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Moon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, sucesso de público no Teatro Popular do Sesi.</w:t>
      </w:r>
    </w:p>
    <w:p w14:paraId="6F5ED62D" w14:textId="77777777" w:rsidR="001216D3" w:rsidRDefault="001216D3" w:rsidP="001216D3">
      <w:pPr>
        <w:pStyle w:val="v1msonormal"/>
        <w:shd w:val="clear" w:color="auto" w:fill="FFFFFF"/>
        <w:spacing w:before="0" w:beforeAutospacing="0" w:after="4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 </w:t>
      </w:r>
    </w:p>
    <w:p w14:paraId="244B7549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Diretor-fundador da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AntiKatártiKa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Teatral (AKK) dirigiu em 2005, 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Camino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 Real </w:t>
      </w:r>
      <w:r>
        <w:rPr>
          <w:rFonts w:ascii="Calibri" w:hAnsi="Calibri" w:cs="Calibri"/>
          <w:color w:val="2C363A"/>
          <w:sz w:val="22"/>
          <w:szCs w:val="22"/>
        </w:rPr>
        <w:t>de Tennessee Williams 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17 X Nelson – o Inferno de todos nós</w:t>
      </w:r>
      <w:r>
        <w:rPr>
          <w:rFonts w:ascii="Calibri" w:hAnsi="Calibri" w:cs="Calibri"/>
          <w:color w:val="2C363A"/>
          <w:sz w:val="22"/>
          <w:szCs w:val="22"/>
        </w:rPr>
        <w:t>; em 2007, dirigiu o grupo do Teatro Oficina de Portugal na peça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Dublin Carol </w:t>
      </w:r>
      <w:r>
        <w:rPr>
          <w:rFonts w:ascii="Calibri" w:hAnsi="Calibri" w:cs="Calibri"/>
          <w:color w:val="2C363A"/>
          <w:sz w:val="22"/>
          <w:szCs w:val="22"/>
        </w:rPr>
        <w:t>(Cântico de Natal), de Conor McPherson, na cidade de Guimarães. Em 2012, estreou 4 espetáculos como diretor -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17 X Nelson – Parte 2 – Se não é eterno não é amor</w:t>
      </w:r>
      <w:r>
        <w:rPr>
          <w:rFonts w:ascii="Calibri" w:hAnsi="Calibri" w:cs="Calibri"/>
          <w:color w:val="2C363A"/>
          <w:sz w:val="22"/>
          <w:szCs w:val="22"/>
        </w:rPr>
        <w:t>;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Os 7 Gatinhos </w:t>
      </w:r>
      <w:r>
        <w:rPr>
          <w:rFonts w:ascii="Calibri" w:hAnsi="Calibri" w:cs="Calibri"/>
          <w:color w:val="2C363A"/>
          <w:sz w:val="22"/>
          <w:szCs w:val="22"/>
        </w:rPr>
        <w:t>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A Falecida </w:t>
      </w:r>
      <w:r>
        <w:rPr>
          <w:rFonts w:ascii="Calibri" w:hAnsi="Calibri" w:cs="Calibri"/>
          <w:color w:val="2C363A"/>
          <w:sz w:val="22"/>
          <w:szCs w:val="22"/>
        </w:rPr>
        <w:t>(de Nelson Rodrigues) 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Brincando com Fogo </w:t>
      </w:r>
      <w:r>
        <w:rPr>
          <w:rFonts w:ascii="Calibri" w:hAnsi="Calibri" w:cs="Calibri"/>
          <w:color w:val="2C363A"/>
          <w:sz w:val="22"/>
          <w:szCs w:val="22"/>
        </w:rPr>
        <w:t xml:space="preserve">de August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Strindberg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, apresentado em Estocolmo no mesmo ano.</w:t>
      </w:r>
    </w:p>
    <w:p w14:paraId="7DDF2B96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759810ED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Formado pela EAD (Escola de Arte Dramática da Universidade de São Paulo) em 1983 e graduado em Licenciatura em Teatro pela Uni-Ítalo, trabalhou como ator e assistente de direção de Fauzi Arap nos anos 1980, quando integrou a premiada montagem de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Uma lição longe demais</w:t>
      </w:r>
      <w:r>
        <w:rPr>
          <w:rFonts w:ascii="Calibri" w:hAnsi="Calibri" w:cs="Calibri"/>
          <w:color w:val="2C363A"/>
          <w:sz w:val="22"/>
          <w:szCs w:val="22"/>
        </w:rPr>
        <w:t>, de Zeno Wilde. Com o grupo TAPA fez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A Megera Domada</w:t>
      </w:r>
      <w:r>
        <w:rPr>
          <w:rFonts w:ascii="Calibri" w:hAnsi="Calibri" w:cs="Calibri"/>
          <w:color w:val="2C363A"/>
          <w:sz w:val="22"/>
          <w:szCs w:val="22"/>
        </w:rPr>
        <w:t>, 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Solness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,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o Construtor </w:t>
      </w:r>
      <w:r>
        <w:rPr>
          <w:rFonts w:ascii="Calibri" w:hAnsi="Calibri" w:cs="Calibri"/>
          <w:color w:val="2C363A"/>
          <w:sz w:val="22"/>
          <w:szCs w:val="22"/>
        </w:rPr>
        <w:t>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Senhor de 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Porqueiral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> </w:t>
      </w:r>
      <w:r>
        <w:rPr>
          <w:rFonts w:ascii="Calibri" w:hAnsi="Calibri" w:cs="Calibri"/>
          <w:color w:val="2C363A"/>
          <w:sz w:val="22"/>
          <w:szCs w:val="22"/>
        </w:rPr>
        <w:t xml:space="preserve">(1989-1991); integrou também o Núcleo dos Dez de Dramaturgia, coordenado por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Luis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Alberto de Abreu. Foi professor do Teatro Escola Célia-Helena por 19 anos. Em 2008, adaptou e dirigiu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Por que a criança cozinha na polenta</w:t>
      </w:r>
      <w:r>
        <w:rPr>
          <w:rFonts w:ascii="Calibri" w:hAnsi="Calibri" w:cs="Calibri"/>
          <w:color w:val="2C363A"/>
          <w:sz w:val="22"/>
          <w:szCs w:val="22"/>
        </w:rPr>
        <w:t xml:space="preserve">" de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Agaja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Veteranyi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, com20 prêmios em 12 festivais pelo Brasil incluindo melhor direção, adaptação e trilha sonora). Com a sua cia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AntiKatártiKa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Teatral, adaptou e dirigiu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A Vida, 1 Gaivota – É Impossível Viver sem Teatro </w:t>
      </w:r>
      <w:r>
        <w:rPr>
          <w:rFonts w:ascii="Calibri" w:hAnsi="Calibri" w:cs="Calibri"/>
          <w:color w:val="2C363A"/>
          <w:sz w:val="22"/>
          <w:szCs w:val="22"/>
        </w:rPr>
        <w:t>– de Tchekhov 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A Geladeira </w:t>
      </w:r>
      <w:r>
        <w:rPr>
          <w:rFonts w:ascii="Calibri" w:hAnsi="Calibri" w:cs="Calibri"/>
          <w:color w:val="2C363A"/>
          <w:sz w:val="22"/>
          <w:szCs w:val="22"/>
        </w:rPr>
        <w:t xml:space="preserve">de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Copi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.</w:t>
      </w:r>
    </w:p>
    <w:p w14:paraId="65CE429D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34DE7E3E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É também artista plástico. Em televisão atuou na minissérie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Maysa </w:t>
      </w:r>
      <w:r>
        <w:rPr>
          <w:rFonts w:ascii="Calibri" w:hAnsi="Calibri" w:cs="Calibri"/>
          <w:color w:val="2C363A"/>
          <w:sz w:val="22"/>
          <w:szCs w:val="22"/>
        </w:rPr>
        <w:t>e nas novelas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Viver a Vida e Em Família</w:t>
      </w:r>
      <w:r>
        <w:rPr>
          <w:rFonts w:ascii="Calibri" w:hAnsi="Calibri" w:cs="Calibri"/>
          <w:color w:val="2C363A"/>
          <w:sz w:val="22"/>
          <w:szCs w:val="22"/>
        </w:rPr>
        <w:t>, ambas de Manoel Carlos com direção de Jayme Monjardim, e nas séries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O Negócio</w:t>
      </w:r>
      <w:r>
        <w:rPr>
          <w:rFonts w:ascii="Calibri" w:hAnsi="Calibri" w:cs="Calibri"/>
          <w:color w:val="2C363A"/>
          <w:sz w:val="22"/>
          <w:szCs w:val="22"/>
        </w:rPr>
        <w:t>, da HBO,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Carcereiros </w:t>
      </w:r>
      <w:r>
        <w:rPr>
          <w:rFonts w:ascii="Calibri" w:hAnsi="Calibri" w:cs="Calibri"/>
          <w:color w:val="2C363A"/>
          <w:sz w:val="22"/>
          <w:szCs w:val="22"/>
        </w:rPr>
        <w:t>de Eduardo Belmonte 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Onde está meu coração </w:t>
      </w:r>
      <w:r>
        <w:rPr>
          <w:rFonts w:ascii="Calibri" w:hAnsi="Calibri" w:cs="Calibri"/>
          <w:color w:val="2C363A"/>
          <w:sz w:val="22"/>
          <w:szCs w:val="22"/>
        </w:rPr>
        <w:t>para a Rede Globo.</w:t>
      </w:r>
    </w:p>
    <w:p w14:paraId="569DD801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</w:rPr>
        <w:t> </w:t>
      </w:r>
    </w:p>
    <w:p w14:paraId="00748325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O autor: 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Côme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Bellescize</w:t>
      </w:r>
      <w:proofErr w:type="spellEnd"/>
    </w:p>
    <w:p w14:paraId="10D7E1AF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Aos 43 anos, o autor e diretor francês 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Côme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Bellescize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> </w:t>
      </w:r>
      <w:r>
        <w:rPr>
          <w:rFonts w:ascii="Calibri" w:hAnsi="Calibri" w:cs="Calibri"/>
          <w:color w:val="2C363A"/>
          <w:sz w:val="22"/>
          <w:szCs w:val="22"/>
        </w:rPr>
        <w:t xml:space="preserve">vem se destacando numa carreira premiada na dramaturgia e na direção de teatro e ópera. Formado como ator na Escola Claude Mathieu, criou a cia Théâtre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du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Fracas com o ator Vincent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Joncquez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. Com 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Les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Errants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> </w:t>
      </w:r>
      <w:r>
        <w:rPr>
          <w:rFonts w:ascii="Calibri" w:hAnsi="Calibri" w:cs="Calibri"/>
          <w:color w:val="2C363A"/>
          <w:sz w:val="22"/>
          <w:szCs w:val="22"/>
        </w:rPr>
        <w:t>(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Os Errantes</w:t>
      </w:r>
      <w:r>
        <w:rPr>
          <w:rFonts w:ascii="Calibri" w:hAnsi="Calibri" w:cs="Calibri"/>
          <w:color w:val="2C363A"/>
          <w:sz w:val="22"/>
          <w:szCs w:val="22"/>
        </w:rPr>
        <w:t xml:space="preserve">), ganhou o Prêmio Paris Jovens Talentos 2005 (Prix Paris Jeunes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Talents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); dirige em seguida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As Crianças do sol </w:t>
      </w:r>
      <w:r>
        <w:rPr>
          <w:rFonts w:ascii="Calibri" w:hAnsi="Calibri" w:cs="Calibri"/>
          <w:color w:val="2C363A"/>
          <w:sz w:val="22"/>
          <w:szCs w:val="22"/>
        </w:rPr>
        <w:t>(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Les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 Enfants 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du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soleil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) de Maxime Gorki no Théâtre de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l'Ouest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Parisien e no Théâtre 13, em Paris, 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Ah! Annabelle... </w:t>
      </w:r>
      <w:r>
        <w:rPr>
          <w:rFonts w:ascii="Calibri" w:hAnsi="Calibri" w:cs="Calibri"/>
          <w:color w:val="2C363A"/>
          <w:sz w:val="22"/>
          <w:szCs w:val="22"/>
        </w:rPr>
        <w:t>de Catherine Anne no Théâtre Nanterre-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Amandiers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.</w:t>
      </w:r>
    </w:p>
    <w:p w14:paraId="44F9B5BD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Escreveu e dirigiu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Amédée</w:t>
      </w:r>
      <w:r>
        <w:rPr>
          <w:rFonts w:ascii="Calibri" w:hAnsi="Calibri" w:cs="Calibri"/>
          <w:color w:val="2C363A"/>
          <w:sz w:val="22"/>
          <w:szCs w:val="22"/>
        </w:rPr>
        <w:t xml:space="preserve">, que estreou em 2012 no Théâtre de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la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Tempête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, em Paris. Foi indicado como Melhor Autor no Prêmio</w:t>
      </w:r>
    </w:p>
    <w:p w14:paraId="3ABDFDB9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25BB6D23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proofErr w:type="spellStart"/>
      <w:r>
        <w:rPr>
          <w:rFonts w:ascii="Calibri" w:hAnsi="Calibri" w:cs="Calibri"/>
          <w:color w:val="2C363A"/>
          <w:sz w:val="22"/>
          <w:szCs w:val="22"/>
        </w:rPr>
        <w:t>Beaumarchais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do Figaro. Em agosto do mesmo ano, ele dirigiu sua primeira ópera, o oratório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Joana d'Arc na fogueira</w:t>
      </w:r>
      <w:r>
        <w:rPr>
          <w:rFonts w:ascii="Calibri" w:hAnsi="Calibri" w:cs="Calibri"/>
          <w:color w:val="2C363A"/>
          <w:sz w:val="22"/>
          <w:szCs w:val="22"/>
        </w:rPr>
        <w:t xml:space="preserve">, de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Honneger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/Paul Claudel no Festival de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Seiji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Ozawa, Saito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Kinen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Matsumoto (Japão), regida por Kazuki Yamada. Em 2013, remonta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Amédée </w:t>
      </w:r>
      <w:r>
        <w:rPr>
          <w:rFonts w:ascii="Calibri" w:hAnsi="Calibri" w:cs="Calibri"/>
          <w:color w:val="2C363A"/>
          <w:sz w:val="22"/>
          <w:szCs w:val="22"/>
        </w:rPr>
        <w:t>no Teatro 13/Seine e, em seguida, dirige 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Viardot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>, a liberdade </w:t>
      </w:r>
      <w:r>
        <w:rPr>
          <w:rFonts w:ascii="Calibri" w:hAnsi="Calibri" w:cs="Calibri"/>
          <w:color w:val="2C363A"/>
          <w:sz w:val="22"/>
          <w:szCs w:val="22"/>
        </w:rPr>
        <w:t xml:space="preserve">no Festival de Aix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en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Provence, e em junho de 2014, La Scala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di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Setta de Rossini.</w:t>
      </w:r>
    </w:p>
    <w:p w14:paraId="2256A3C5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70D57E0D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Em 2015, sua produção de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Joana d'Arc na Fogueira</w:t>
      </w:r>
      <w:r>
        <w:rPr>
          <w:rFonts w:ascii="Calibri" w:hAnsi="Calibri" w:cs="Calibri"/>
          <w:color w:val="2C363A"/>
          <w:sz w:val="22"/>
          <w:szCs w:val="22"/>
        </w:rPr>
        <w:t xml:space="preserve">, com Marion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Cotillard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no papel principal, na França (Nouvelle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Philharmonie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, com Kazuki Yamada e a Orquestra de Paris) e em Nova York, no Lincoln Center, com Alan Gilbert e a New York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Philharmonic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– o espetáculo foi considerado um dos dez melhores do ano. Ele dirige também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Béatrice et 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Bénédict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> </w:t>
      </w:r>
      <w:r>
        <w:rPr>
          <w:rFonts w:ascii="Calibri" w:hAnsi="Calibri" w:cs="Calibri"/>
          <w:color w:val="2C363A"/>
          <w:sz w:val="22"/>
          <w:szCs w:val="22"/>
        </w:rPr>
        <w:t xml:space="preserve">de Berlioz, sob a direção de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Seiji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Ozawa no Festival Saito-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Kinen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Matsumoto, em agosto 2015. Em novembro de 2015, ele dirige seu texto,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Eugénie</w:t>
      </w:r>
      <w:r>
        <w:rPr>
          <w:rFonts w:ascii="Calibri" w:hAnsi="Calibri" w:cs="Calibri"/>
          <w:color w:val="2C363A"/>
          <w:sz w:val="22"/>
          <w:szCs w:val="22"/>
        </w:rPr>
        <w:t xml:space="preserve">, no Théâtre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du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Rond-Point em Paris; em 2016, 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Soyez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vous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même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> </w:t>
      </w:r>
      <w:r>
        <w:rPr>
          <w:rFonts w:ascii="Calibri" w:hAnsi="Calibri" w:cs="Calibri"/>
          <w:color w:val="2C363A"/>
          <w:sz w:val="22"/>
          <w:szCs w:val="22"/>
        </w:rPr>
        <w:t xml:space="preserve">com a companhia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du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Fracas e, em 2018,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>Fat</w:t>
      </w:r>
      <w:r>
        <w:rPr>
          <w:rFonts w:ascii="Calibri" w:hAnsi="Calibri" w:cs="Calibri"/>
          <w:color w:val="2C363A"/>
          <w:sz w:val="22"/>
          <w:szCs w:val="22"/>
        </w:rPr>
        <w:t xml:space="preserve">, criação para - o Théâtre de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l'Éphémère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. Em 2020, ganha o prêmio de jovem autor da Academia Francesa e encena sua </w:t>
      </w:r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Le 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bonheur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i/>
          <w:iCs/>
          <w:color w:val="2C363A"/>
          <w:sz w:val="22"/>
          <w:szCs w:val="22"/>
        </w:rPr>
        <w:t>des</w:t>
      </w:r>
      <w:proofErr w:type="spellEnd"/>
      <w:r>
        <w:rPr>
          <w:rFonts w:ascii="Calibri" w:hAnsi="Calibri" w:cs="Calibri"/>
          <w:i/>
          <w:iCs/>
          <w:color w:val="2C363A"/>
          <w:sz w:val="22"/>
          <w:szCs w:val="22"/>
        </w:rPr>
        <w:t xml:space="preserve"> uns</w:t>
      </w:r>
      <w:r>
        <w:rPr>
          <w:rFonts w:ascii="Calibri" w:hAnsi="Calibri" w:cs="Calibri"/>
          <w:color w:val="2C363A"/>
          <w:sz w:val="22"/>
          <w:szCs w:val="22"/>
        </w:rPr>
        <w:t>, "uma comédia corrosiva".</w:t>
      </w:r>
    </w:p>
    <w:p w14:paraId="4951AF7C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Ficha técnica</w:t>
      </w:r>
      <w:r>
        <w:rPr>
          <w:rFonts w:ascii="Calibri" w:hAnsi="Calibri" w:cs="Calibri"/>
          <w:color w:val="2C363A"/>
          <w:sz w:val="22"/>
          <w:szCs w:val="22"/>
        </w:rPr>
        <w:t>:</w:t>
      </w:r>
    </w:p>
    <w:p w14:paraId="5DC5FE23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Amadeo</w:t>
      </w:r>
      <w:r>
        <w:rPr>
          <w:rFonts w:ascii="Calibri" w:hAnsi="Calibri" w:cs="Calibri"/>
          <w:color w:val="2C363A"/>
          <w:sz w:val="22"/>
          <w:szCs w:val="22"/>
        </w:rPr>
        <w:t> de 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Côme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 de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Bellescize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>. </w:t>
      </w:r>
      <w:r>
        <w:rPr>
          <w:rFonts w:ascii="Calibri" w:hAnsi="Calibri" w:cs="Calibri"/>
          <w:color w:val="2C363A"/>
          <w:sz w:val="22"/>
          <w:szCs w:val="22"/>
        </w:rPr>
        <w:t>Direção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: Nelson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Baskerville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>. </w:t>
      </w:r>
      <w:r>
        <w:rPr>
          <w:rFonts w:ascii="Calibri" w:hAnsi="Calibri" w:cs="Calibri"/>
          <w:color w:val="2C363A"/>
          <w:sz w:val="22"/>
          <w:szCs w:val="22"/>
        </w:rPr>
        <w:t>Assistente de direção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: Anna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Zêpa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>. </w:t>
      </w:r>
      <w:r>
        <w:rPr>
          <w:rFonts w:ascii="Calibri" w:hAnsi="Calibri" w:cs="Calibri"/>
          <w:color w:val="2C363A"/>
          <w:sz w:val="22"/>
          <w:szCs w:val="22"/>
        </w:rPr>
        <w:t>Tradução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: Janaína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Suaudeau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>. </w:t>
      </w:r>
      <w:r>
        <w:rPr>
          <w:rFonts w:ascii="Calibri" w:hAnsi="Calibri" w:cs="Calibri"/>
          <w:color w:val="2C363A"/>
          <w:sz w:val="22"/>
          <w:szCs w:val="22"/>
        </w:rPr>
        <w:t>Colaboração: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 Clara Carvalho. </w:t>
      </w:r>
      <w:r>
        <w:rPr>
          <w:rFonts w:ascii="Calibri" w:hAnsi="Calibri" w:cs="Calibri"/>
          <w:color w:val="2C363A"/>
          <w:sz w:val="22"/>
          <w:szCs w:val="22"/>
        </w:rPr>
        <w:t>Elenco: 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Thalles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 Cabral, César Mello, Chris Couto, Claudia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Missura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, Janaína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Suaudeau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 e Thomas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Huszar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>.</w:t>
      </w:r>
      <w:r>
        <w:rPr>
          <w:rFonts w:ascii="Calibri" w:hAnsi="Calibri" w:cs="Calibri"/>
          <w:color w:val="2C363A"/>
          <w:sz w:val="22"/>
          <w:szCs w:val="22"/>
        </w:rPr>
        <w:t> Música original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: Marcelo Pellegrini.</w:t>
      </w:r>
      <w:r>
        <w:rPr>
          <w:rFonts w:ascii="Calibri" w:hAnsi="Calibri" w:cs="Calibri"/>
          <w:color w:val="2C363A"/>
          <w:sz w:val="22"/>
          <w:szCs w:val="22"/>
        </w:rPr>
        <w:t> Cenografia: 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Marisa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Bentivegna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>.</w:t>
      </w:r>
      <w:r>
        <w:rPr>
          <w:rFonts w:ascii="Calibri" w:hAnsi="Calibri" w:cs="Calibri"/>
          <w:color w:val="2C363A"/>
          <w:sz w:val="22"/>
          <w:szCs w:val="22"/>
        </w:rPr>
        <w:t> Iluminação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: Wagner Freire.</w:t>
      </w:r>
      <w:r>
        <w:rPr>
          <w:rFonts w:ascii="Calibri" w:hAnsi="Calibri" w:cs="Calibri"/>
          <w:color w:val="2C363A"/>
          <w:sz w:val="22"/>
          <w:szCs w:val="22"/>
        </w:rPr>
        <w:t> Figurinos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: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Marichilene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Artisevskis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Visagismo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 Marcos Padilha</w:t>
      </w:r>
      <w:r>
        <w:rPr>
          <w:rFonts w:ascii="Calibri" w:hAnsi="Calibri" w:cs="Calibri"/>
          <w:color w:val="2C363A"/>
          <w:sz w:val="22"/>
          <w:szCs w:val="22"/>
        </w:rPr>
        <w:t>. Maquiagem para fotos: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 Ale Toledo. </w:t>
      </w:r>
      <w:r>
        <w:rPr>
          <w:rFonts w:ascii="Calibri" w:hAnsi="Calibri" w:cs="Calibri"/>
          <w:color w:val="2C363A"/>
          <w:sz w:val="22"/>
          <w:szCs w:val="22"/>
        </w:rPr>
        <w:t xml:space="preserve">Direção de Imagem e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Videomapping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: 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André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Grynwask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 / Pri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Argoud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. Produção executiva: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 Patrícia Galvão </w:t>
      </w:r>
      <w:r>
        <w:rPr>
          <w:rFonts w:ascii="Calibri" w:hAnsi="Calibri" w:cs="Calibri"/>
          <w:color w:val="2C363A"/>
          <w:sz w:val="22"/>
          <w:szCs w:val="22"/>
        </w:rPr>
        <w:t>e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 Maurício Belfante</w:t>
      </w:r>
      <w:r>
        <w:rPr>
          <w:rFonts w:ascii="Calibri" w:hAnsi="Calibri" w:cs="Calibri"/>
          <w:color w:val="2C363A"/>
          <w:sz w:val="22"/>
          <w:szCs w:val="22"/>
        </w:rPr>
        <w:t>. Designer gráfico: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 Cassia Buitoni</w:t>
      </w:r>
      <w:r>
        <w:rPr>
          <w:rFonts w:ascii="Calibri" w:hAnsi="Calibri" w:cs="Calibri"/>
          <w:color w:val="2C363A"/>
          <w:sz w:val="22"/>
          <w:szCs w:val="22"/>
        </w:rPr>
        <w:t>. Identidade Visual: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 Ieda Romera </w:t>
      </w:r>
      <w:r>
        <w:rPr>
          <w:rFonts w:ascii="Calibri" w:hAnsi="Calibri" w:cs="Calibri"/>
          <w:color w:val="2C363A"/>
          <w:sz w:val="22"/>
          <w:szCs w:val="22"/>
        </w:rPr>
        <w:t>e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 Geninho</w:t>
      </w:r>
      <w:r>
        <w:rPr>
          <w:rFonts w:ascii="Calibri" w:hAnsi="Calibri" w:cs="Calibri"/>
          <w:color w:val="2C363A"/>
          <w:sz w:val="22"/>
          <w:szCs w:val="22"/>
        </w:rPr>
        <w:t>. Fotografia: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 Gal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Opido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. Textos: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> Luciana Medeiros</w:t>
      </w:r>
      <w:r>
        <w:rPr>
          <w:rFonts w:ascii="Calibri" w:hAnsi="Calibri" w:cs="Calibri"/>
          <w:color w:val="2C363A"/>
          <w:sz w:val="22"/>
          <w:szCs w:val="22"/>
        </w:rPr>
        <w:t>. Assessoria de imprensa: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 Adriana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Balsanelli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. Idealização: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 Janaína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Suaudeau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. Realização:</w:t>
      </w: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 Ponto de Produção /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Patricia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 Galvão.</w:t>
      </w:r>
    </w:p>
    <w:p w14:paraId="0FB3799B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 </w:t>
      </w:r>
    </w:p>
    <w:p w14:paraId="734CF091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Serviço:</w:t>
      </w:r>
    </w:p>
    <w:p w14:paraId="69B5F2E5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 xml:space="preserve">Amadeo – Estreia dia 10 de março de 2023 no 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Tucarena</w:t>
      </w:r>
      <w:proofErr w:type="spellEnd"/>
      <w:r>
        <w:rPr>
          <w:rFonts w:ascii="Calibri" w:hAnsi="Calibri" w:cs="Calibri"/>
          <w:b/>
          <w:bCs/>
          <w:color w:val="2C363A"/>
          <w:sz w:val="22"/>
          <w:szCs w:val="22"/>
        </w:rPr>
        <w:t>.</w:t>
      </w:r>
    </w:p>
    <w:p w14:paraId="04341DBA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Rua Bartira, 347 - Perdizes, São Paulo/SP Capacidade: 250 lugares.</w:t>
      </w:r>
    </w:p>
    <w:p w14:paraId="5E651693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Temporada</w:t>
      </w:r>
      <w:r>
        <w:rPr>
          <w:rFonts w:ascii="Calibri" w:hAnsi="Calibri" w:cs="Calibri"/>
          <w:color w:val="2C363A"/>
          <w:sz w:val="22"/>
          <w:szCs w:val="22"/>
        </w:rPr>
        <w:t>: de 10 de março a 28 de maio de 2023. Sextas e sábados às 21h. Domingos às 18h.</w:t>
      </w:r>
    </w:p>
    <w:p w14:paraId="671FF378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Duração</w:t>
      </w:r>
      <w:r>
        <w:rPr>
          <w:rFonts w:ascii="Calibri" w:hAnsi="Calibri" w:cs="Calibri"/>
          <w:color w:val="2C363A"/>
          <w:sz w:val="22"/>
          <w:szCs w:val="22"/>
        </w:rPr>
        <w:t>: 1h30.</w:t>
      </w:r>
    </w:p>
    <w:p w14:paraId="4FCC3C47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Recomendação etária</w:t>
      </w:r>
      <w:r>
        <w:rPr>
          <w:rFonts w:ascii="Calibri" w:hAnsi="Calibri" w:cs="Calibri"/>
          <w:color w:val="2C363A"/>
          <w:sz w:val="22"/>
          <w:szCs w:val="22"/>
        </w:rPr>
        <w:t>: 16 anos.</w:t>
      </w:r>
    </w:p>
    <w:p w14:paraId="69314908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Ingressos</w:t>
      </w:r>
      <w:r>
        <w:rPr>
          <w:rFonts w:ascii="Calibri" w:hAnsi="Calibri" w:cs="Calibri"/>
          <w:color w:val="2C363A"/>
          <w:sz w:val="22"/>
          <w:szCs w:val="22"/>
        </w:rPr>
        <w:t>: R$ 100 (inteira) e R$ 50 (meia entrada para estudantes e idosos, portadores de necessidades especiais, professores da rede pública). Estudantes e professores da PUC: R$20</w:t>
      </w:r>
    </w:p>
    <w:p w14:paraId="22CB9E8F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Pela internet: </w:t>
      </w:r>
      <w:proofErr w:type="spellStart"/>
      <w:r>
        <w:rPr>
          <w:rFonts w:ascii="Calibri" w:hAnsi="Calibri" w:cs="Calibri"/>
          <w:b/>
          <w:bCs/>
          <w:color w:val="2C363A"/>
          <w:sz w:val="22"/>
          <w:szCs w:val="22"/>
        </w:rPr>
        <w:t>Sympla</w:t>
      </w:r>
      <w:proofErr w:type="spellEnd"/>
    </w:p>
    <w:p w14:paraId="788EA7F1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(aceita todos os cartões de crédito)</w:t>
      </w:r>
    </w:p>
    <w:p w14:paraId="13CDBA25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b/>
          <w:bCs/>
          <w:color w:val="2C363A"/>
          <w:sz w:val="22"/>
          <w:szCs w:val="22"/>
        </w:rPr>
        <w:t>Horários de funcionamento da bilheteria</w:t>
      </w:r>
      <w:r>
        <w:rPr>
          <w:rFonts w:ascii="Calibri" w:hAnsi="Calibri" w:cs="Calibri"/>
          <w:color w:val="2C363A"/>
          <w:sz w:val="22"/>
          <w:szCs w:val="22"/>
        </w:rPr>
        <w:t>: De terça a sábado das 14h às 20h Domingos das 14h às 18h</w:t>
      </w:r>
    </w:p>
    <w:p w14:paraId="566ADF01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Formas de pagamento: Amex, Aura, Diners, Dinheiro, Hipercard, Mastercard, Redeshop, Visa e Visa Electron.</w:t>
      </w:r>
    </w:p>
    <w:p w14:paraId="5CFA00BA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Estacionamentos indicados: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MultiPark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>: Rua Monte Alegre, 961 – R$25,00</w:t>
      </w:r>
    </w:p>
    <w:p w14:paraId="7DFAD7D4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MJS Serviços /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Valet</w:t>
      </w:r>
      <w:proofErr w:type="spellEnd"/>
      <w:r>
        <w:rPr>
          <w:rFonts w:ascii="Calibri" w:hAnsi="Calibri" w:cs="Calibri"/>
          <w:color w:val="2C363A"/>
          <w:sz w:val="22"/>
          <w:szCs w:val="22"/>
        </w:rPr>
        <w:t xml:space="preserve"> – Sextas, sábados e domingos, R$35,00</w:t>
      </w:r>
    </w:p>
    <w:p w14:paraId="1B36CE50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209594ED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Assessoria de imprensa:</w:t>
      </w:r>
    </w:p>
    <w:p w14:paraId="257F14FA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 xml:space="preserve">Adriana </w:t>
      </w:r>
      <w:proofErr w:type="spellStart"/>
      <w:r>
        <w:rPr>
          <w:rFonts w:ascii="Calibri" w:hAnsi="Calibri" w:cs="Calibri"/>
          <w:color w:val="2C363A"/>
          <w:sz w:val="22"/>
          <w:szCs w:val="22"/>
        </w:rPr>
        <w:t>Balsanelli</w:t>
      </w:r>
      <w:proofErr w:type="spellEnd"/>
    </w:p>
    <w:p w14:paraId="17547C3C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Fone | WhatsApp: (11) 99245-4138</w:t>
      </w:r>
    </w:p>
    <w:p w14:paraId="1F2ED33B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E-mail: </w:t>
      </w:r>
      <w:hyperlink r:id="rId4" w:history="1">
        <w:r>
          <w:rPr>
            <w:rStyle w:val="Hyperlink"/>
            <w:rFonts w:ascii="Calibri" w:hAnsi="Calibri" w:cs="Calibri"/>
            <w:color w:val="DCA10D"/>
            <w:sz w:val="22"/>
            <w:szCs w:val="22"/>
          </w:rPr>
          <w:t>imprensa@adrianabalsanelli.com.br</w:t>
        </w:r>
      </w:hyperlink>
    </w:p>
    <w:p w14:paraId="626A3235" w14:textId="77777777" w:rsidR="001216D3" w:rsidRDefault="001216D3" w:rsidP="001216D3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  <w:sz w:val="22"/>
          <w:szCs w:val="22"/>
        </w:rPr>
      </w:pPr>
      <w:r>
        <w:rPr>
          <w:rFonts w:ascii="Calibri" w:hAnsi="Calibri" w:cs="Calibri"/>
          <w:color w:val="2C363A"/>
          <w:sz w:val="22"/>
          <w:szCs w:val="22"/>
        </w:rPr>
        <w:t> </w:t>
      </w:r>
    </w:p>
    <w:p w14:paraId="2A4EB1A5" w14:textId="77777777" w:rsidR="001216D3" w:rsidRPr="001216D3" w:rsidRDefault="001216D3" w:rsidP="001216D3">
      <w:pPr>
        <w:ind w:firstLine="708"/>
      </w:pPr>
    </w:p>
    <w:sectPr w:rsidR="001216D3" w:rsidRPr="001216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Bold">
    <w:altName w:val="Cambria"/>
    <w:panose1 w:val="00000000000000000000"/>
    <w:charset w:val="00"/>
    <w:family w:val="roman"/>
    <w:notTrueType/>
    <w:pitch w:val="default"/>
  </w:font>
  <w:font w:name="AppleSystemUIFont">
    <w:altName w:val="Cambria"/>
    <w:panose1 w:val="00000000000000000000"/>
    <w:charset w:val="00"/>
    <w:family w:val="roman"/>
    <w:notTrueType/>
    <w:pitch w:val="default"/>
  </w:font>
  <w:font w:name="AppleSystemUIFontItalic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D3"/>
    <w:rsid w:val="0010671B"/>
    <w:rsid w:val="001216D3"/>
    <w:rsid w:val="00A8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277C"/>
  <w15:chartTrackingRefBased/>
  <w15:docId w15:val="{C4324995-A054-453C-BC73-EC42EB8B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12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216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mprensa@adrianabalsanelli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1772</Words>
  <Characters>9573</Characters>
  <Application>Microsoft Office Word</Application>
  <DocSecurity>0</DocSecurity>
  <Lines>79</Lines>
  <Paragraphs>22</Paragraphs>
  <ScaleCrop>false</ScaleCrop>
  <Company/>
  <LinksUpToDate>false</LinksUpToDate>
  <CharactersWithSpaces>11323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Recepção - Ruiz Filho Advogados</dc:creator>
  <cp:keywords/>
  <dc:description/>
  <cp:lastModifiedBy>Recepção - Ruiz Filho Advogados</cp:lastModifiedBy>
  <cp:revision>2</cp:revision>
  <dcterms:created xsi:type="dcterms:W3CDTF">2023-02-27T19:51:00Z</dcterms:created>
  <dcterms:modified xsi:type="dcterms:W3CDTF">2023-02-28T14:55:00Z</dcterms:modified>
</cp:coreProperties>
</file>